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0" w:name="head0canvasize"/>
      <w:bookmarkStart w:id="1" w:name="parent_element79d3849c0c58"/>
      <w:bookmarkStart w:id="2" w:name="preview_contae0274caf3bd4"/>
      <w:bookmarkEnd w:id="0"/>
      <w:bookmarkEnd w:id="1"/>
      <w:bookmarkEnd w:id="2"/>
      <w:r>
        <w:rPr>
          <w:color w:val="000000"/>
          <w:shd w:fill="FFFFFF" w:val="clear"/>
        </w:rPr>
        <w:t> </w:t>
      </w:r>
      <w:r>
        <w:rPr>
          <w:rStyle w:val="StrongEmphasis"/>
          <w:color w:val="000000"/>
          <w:sz w:val="30"/>
          <w:shd w:fill="FFFFFF" w:val="clear"/>
        </w:rPr>
        <w:t>ALLEGATO A) “Istanza di partecipazione”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3" w:name="parent_element28d113359f3b1"/>
      <w:bookmarkStart w:id="4" w:name="preview_contfc18e072831d3"/>
      <w:bookmarkEnd w:id="3"/>
      <w:bookmarkEnd w:id="4"/>
      <w:r>
        <w:rPr>
          <w:rStyle w:val="StrongEmphasis"/>
          <w:sz w:val="24"/>
          <w:shd w:fill="FFFFFF" w:val="clear"/>
        </w:rPr>
        <w:br/>
        <w:t>Oggetto: Avviso di Selezione Interna di n. 1 docente referente che svolga attività di coordinatore del progetto di innovazione degli ambienti fisici e digitali di apprendimento.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5" w:name="x_682218676170391553"/>
      <w:bookmarkEnd w:id="5"/>
      <w:r>
        <w:rPr>
          <w:rStyle w:val="Emphasis"/>
          <w:sz w:val="24"/>
          <w:shd w:fill="FFFFFF" w:val="clear"/>
        </w:rPr>
        <w:t>M4C1I3.2-2022-961-P-19068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6" w:name="x_682218676201717761"/>
      <w:bookmarkEnd w:id="6"/>
      <w:r>
        <w:rPr>
          <w:rStyle w:val="Emphasis"/>
          <w:sz w:val="24"/>
          <w:shd w:fill="FFFFFF" w:val="clear"/>
        </w:rPr>
        <w:t>WE CARE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7" w:name="x_682218675259473921"/>
      <w:bookmarkEnd w:id="7"/>
      <w:r>
        <w:rPr>
          <w:rStyle w:val="Emphasis"/>
          <w:sz w:val="24"/>
          <w:shd w:fill="FFFFFF" w:val="clear"/>
        </w:rPr>
        <w:t>G24D22004330006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bookmarkStart w:id="8" w:name="parent_element6b35a4746e36a"/>
      <w:bookmarkStart w:id="9" w:name="preview_contcbcd5333afdd7"/>
      <w:bookmarkEnd w:id="8"/>
      <w:bookmarkEnd w:id="9"/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 Dirigente Scolastico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 xml:space="preserve">Dell’Istituto </w:t>
      </w:r>
      <w:bookmarkStart w:id="10" w:name="x_682218674698813441"/>
      <w:bookmarkEnd w:id="10"/>
      <w:r>
        <w:rPr>
          <w:sz w:val="24"/>
          <w:shd w:fill="FFFFFF" w:val="clear"/>
        </w:rPr>
        <w:t>Istituto Comprensivo M. Buonarroti</w:t>
        <w:br/>
      </w:r>
      <w:r>
        <w:rPr>
          <w:color w:val="000000"/>
          <w:sz w:val="24"/>
          <w:shd w:fill="FFFFFF" w:val="clear"/>
        </w:rPr>
        <w:t xml:space="preserve">Via </w:t>
      </w:r>
      <w:bookmarkStart w:id="11" w:name="x_682218674774343681"/>
      <w:bookmarkEnd w:id="11"/>
      <w:r>
        <w:rPr>
          <w:sz w:val="24"/>
          <w:shd w:fill="FFFFFF" w:val="clear"/>
        </w:rPr>
        <w:t xml:space="preserve">VIA CORRIDONI, 68, </w:t>
      </w:r>
      <w:bookmarkStart w:id="12" w:name="x_682218674824937473"/>
      <w:bookmarkEnd w:id="12"/>
      <w:r>
        <w:rPr>
          <w:sz w:val="24"/>
          <w:shd w:fill="FFFFFF" w:val="clear"/>
        </w:rPr>
        <w:t xml:space="preserve">SAN MINIATO - </w:t>
      </w:r>
      <w:bookmarkStart w:id="13" w:name="x_682218674844401665"/>
      <w:bookmarkEnd w:id="13"/>
      <w:r>
        <w:rPr>
          <w:sz w:val="24"/>
          <w:shd w:fill="FFFFFF" w:val="clear"/>
        </w:rPr>
        <w:t>56027 (</w:t>
      </w:r>
      <w:bookmarkStart w:id="14" w:name="x_682218674863407105"/>
      <w:bookmarkEnd w:id="14"/>
      <w:r>
        <w:rPr>
          <w:sz w:val="24"/>
          <w:shd w:fill="FFFFFF" w:val="clear"/>
        </w:rPr>
        <w:t>PI)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18"/>
        </w:rPr>
      </w:pPr>
      <w:r>
        <w:rPr>
          <w:sz w:val="18"/>
          <w:shd w:fill="FFFFFF" w:val="clear"/>
        </w:rPr>
        <w:br/>
        <w:br/>
      </w:r>
      <w:r>
        <w:rPr>
          <w:color w:val="000000"/>
          <w:sz w:val="24"/>
          <w:shd w:fill="FFFFFF" w:val="clear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Indirizzo a cui inviare le comunicazioni relative alla selezione Via________________________________________________________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Cap. ____________</w:t>
      </w:r>
      <w:r>
        <w:rPr>
          <w:color w:val="000000"/>
          <w:shd w:fill="FFFFFF" w:val="clear"/>
        </w:rPr>
        <w:t xml:space="preserve"> </w:t>
      </w:r>
      <w:r>
        <w:rPr>
          <w:color w:val="000000"/>
          <w:sz w:val="24"/>
          <w:shd w:fill="FFFFFF" w:val="clear"/>
        </w:rPr>
        <w:t>città ________________________________________________________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Chiede</w:t>
      </w:r>
    </w:p>
    <w:p>
      <w:pPr>
        <w:pStyle w:val="TextBody"/>
        <w:bidi w:val="0"/>
        <w:spacing w:before="0" w:after="0"/>
        <w:ind w:left="567" w:right="567" w:hanging="0"/>
        <w:jc w:val="both"/>
        <w:rPr>
          <w:sz w:val="24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di partecipare alla selezione per il reclutamento di personale interno per l’attività di progettazione del sotto indicato progetto: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48"/>
        <w:gridCol w:w="2010"/>
        <w:gridCol w:w="2013"/>
      </w:tblGrid>
      <w:tr>
        <w:trPr/>
        <w:tc>
          <w:tcPr>
            <w:tcW w:w="50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Attività</w:t>
            </w:r>
          </w:p>
        </w:tc>
        <w:tc>
          <w:tcPr>
            <w:tcW w:w="201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Progetto – Obiettivo/Azione</w:t>
            </w:r>
          </w:p>
        </w:tc>
        <w:tc>
          <w:tcPr>
            <w:tcW w:w="20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CUP</w:t>
            </w:r>
          </w:p>
        </w:tc>
      </w:tr>
      <w:tr>
        <w:trPr/>
        <w:tc>
          <w:tcPr>
            <w:tcW w:w="50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Coordinatore del progetto di innovazione degli ambienti fisici e digitali di apprendimento.</w:t>
            </w:r>
          </w:p>
        </w:tc>
        <w:tc>
          <w:tcPr>
            <w:tcW w:w="201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5" w:name="x_6822186761703915531"/>
            <w:bookmarkEnd w:id="15"/>
            <w:r>
              <w:rPr>
                <w:sz w:val="24"/>
              </w:rPr>
              <w:t>M4C1I3.2-2022-961-P-19068</w:t>
            </w:r>
          </w:p>
        </w:tc>
        <w:tc>
          <w:tcPr>
            <w:tcW w:w="20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>
                <w:sz w:val="24"/>
              </w:rPr>
            </w:pPr>
            <w:bookmarkStart w:id="16" w:name="x_6822186752594739211"/>
            <w:bookmarkEnd w:id="16"/>
            <w:r>
              <w:rPr>
                <w:sz w:val="24"/>
              </w:rPr>
              <w:t>G24D22004330006</w:t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 tal fine, consapevole della responsabilità penale e della decadenza da eventuali benefici acquisiti nel caso di dichiarazioni mendaci, dichiara sotto la propria responsabilità quanto segue: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cittadino 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godimento dei diritti politici;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prestare servizio presso la scuola _________________________________________ di _________________________________________ in qualità di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subito condanne penali; 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non aver procedimenti penali pendenti, ovvero di avere i seguenti provvedimenti penali pendenti: _________________________________________;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di essere in possesso dei requisiti minimi di accesso indicati nell’avviso di cui all’oggetto e di essere in possesso dei titoli dichiarati nella scheda di autovalutazione;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1274" w:leader="none"/>
        </w:tabs>
        <w:bidi w:val="0"/>
        <w:spacing w:before="0" w:after="0"/>
        <w:ind w:left="1274" w:right="567" w:hanging="283"/>
        <w:jc w:val="both"/>
        <w:rPr>
          <w:color w:val="000000"/>
          <w:sz w:val="24"/>
          <w:shd w:fill="FFFFFF" w:val="clear"/>
        </w:rPr>
      </w:pPr>
      <w:r>
        <w:rPr>
          <w:color w:val="000000"/>
          <w:sz w:val="24"/>
          <w:shd w:fill="FFFFFF" w:val="clear"/>
        </w:rPr>
        <w:t>l'inesistenza di cause di incompatibilità e l'inesistenza di una situazione di conflitto di interessi così come previsto dall’art. 77, commi 4,5,6 e dall’art. 42 del D. Lgs. 50/2016, dall’art. 35 bis del D. Lgs n. 165/2001.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Alla presente istanza si allega curriculum vitae in formato europeo debitamente sottoscritto e copia di un documento di identità in corso di validità.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hd w:fill="FFFFFF" w:val="clear"/>
        </w:rPr>
        <w:br/>
      </w:r>
      <w:r>
        <w:rPr>
          <w:sz w:val="24"/>
          <w:shd w:fill="FFFFFF" w:val="clear"/>
        </w:rPr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hd w:fill="FFFFFF" w:val="clear"/>
        </w:rPr>
      </w:pPr>
      <w:r>
        <w:rPr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/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bookmarkStart w:id="17" w:name="head3canvasize"/>
      <w:bookmarkStart w:id="18" w:name="parent_element8e8f0a44022ff"/>
      <w:bookmarkStart w:id="19" w:name="preview_contcebe46d32bdee"/>
      <w:bookmarkEnd w:id="17"/>
      <w:bookmarkEnd w:id="18"/>
      <w:bookmarkEnd w:id="19"/>
      <w:r>
        <w:rPr>
          <w:rStyle w:val="StrongEmphasis"/>
          <w:color w:val="000000"/>
          <w:sz w:val="30"/>
          <w:shd w:fill="FFFFFF" w:val="clear"/>
        </w:rPr>
        <w:t>ALLEGATO B) “Scheda autovalutazione”</w:t>
      </w:r>
    </w:p>
    <w:p>
      <w:pPr>
        <w:pStyle w:val="TextBody"/>
        <w:bidi w:val="0"/>
        <w:spacing w:before="0" w:after="0"/>
        <w:ind w:left="567" w:right="567" w:hanging="0"/>
        <w:jc w:val="both"/>
        <w:rPr/>
      </w:pPr>
      <w:bookmarkStart w:id="20" w:name="parent_elementcfa19f78cf487"/>
      <w:bookmarkStart w:id="21" w:name="preview_cont51c743014a36"/>
      <w:bookmarkEnd w:id="20"/>
      <w:bookmarkEnd w:id="21"/>
      <w:r>
        <w:rPr>
          <w:shd w:fill="FFFFFF" w:val="clear"/>
        </w:rPr>
        <w:br/>
      </w:r>
      <w:r>
        <w:rPr>
          <w:rStyle w:val="StrongEmphasis"/>
          <w:color w:val="000000"/>
          <w:sz w:val="24"/>
          <w:shd w:fill="FFFFFF" w:val="clear"/>
        </w:rPr>
        <w:t>Oggetto: Avviso di Selezione Interna di n. 1 docente referente che svolga attività di coordinatore del progetto di innovazione degli ambienti fisici e digitali di apprendimento.</w:t>
      </w:r>
    </w:p>
    <w:p>
      <w:pPr>
        <w:pStyle w:val="TextBody"/>
        <w:bidi w:val="0"/>
        <w:spacing w:before="0" w:after="0"/>
        <w:ind w:left="567" w:right="567" w:hanging="0"/>
        <w:jc w:val="left"/>
        <w:rPr/>
      </w:pPr>
      <w:r>
        <w:rPr>
          <w:shd w:fill="FFFFFF" w:val="clear"/>
        </w:rPr>
        <w:br/>
      </w:r>
      <w:r>
        <w:rPr>
          <w:rStyle w:val="Emphasis"/>
          <w:color w:val="000000"/>
          <w:sz w:val="24"/>
          <w:shd w:fill="FFFFFF" w:val="clear"/>
        </w:rPr>
        <w:t xml:space="preserve">Cod. Prog. </w:t>
      </w:r>
      <w:bookmarkStart w:id="22" w:name="x_6822186761703915532"/>
      <w:bookmarkEnd w:id="22"/>
      <w:r>
        <w:rPr>
          <w:rStyle w:val="Emphasis"/>
          <w:sz w:val="24"/>
          <w:shd w:fill="FFFFFF" w:val="clear"/>
        </w:rPr>
        <w:t>M4C1I3.2-2022-961-P-19068</w:t>
      </w:r>
      <w:r>
        <w:rPr>
          <w:rStyle w:val="Emphasis"/>
          <w:color w:val="000000"/>
          <w:shd w:fill="FFFFFF" w:val="clear"/>
        </w:rPr>
        <w:t> </w:t>
      </w:r>
      <w:r>
        <w:rPr>
          <w:rStyle w:val="Emphasis"/>
          <w:color w:val="000000"/>
          <w:sz w:val="24"/>
          <w:shd w:fill="FFFFFF" w:val="clear"/>
        </w:rPr>
        <w:t>dal titolo “</w:t>
      </w:r>
      <w:bookmarkStart w:id="23" w:name="x_6822186762017177611"/>
      <w:bookmarkEnd w:id="23"/>
      <w:r>
        <w:rPr>
          <w:rStyle w:val="Emphasis"/>
          <w:sz w:val="24"/>
          <w:shd w:fill="FFFFFF" w:val="clear"/>
        </w:rPr>
        <w:t>WE CARE 4.0</w:t>
      </w:r>
      <w:r>
        <w:rPr>
          <w:rStyle w:val="Emphasis"/>
          <w:color w:val="000000"/>
          <w:shd w:fill="FFFFFF" w:val="clear"/>
        </w:rPr>
        <w:t xml:space="preserve">” </w:t>
      </w:r>
      <w:r>
        <w:rPr>
          <w:rStyle w:val="Emphasis"/>
          <w:color w:val="000000"/>
          <w:sz w:val="24"/>
          <w:shd w:fill="FFFFFF" w:val="clear"/>
        </w:rPr>
        <w:t xml:space="preserve">- CUP: </w:t>
      </w:r>
      <w:bookmarkStart w:id="24" w:name="x_6822186752594739212"/>
      <w:bookmarkEnd w:id="24"/>
      <w:r>
        <w:rPr>
          <w:rStyle w:val="Emphasis"/>
          <w:sz w:val="24"/>
          <w:shd w:fill="FFFFFF" w:val="clear"/>
        </w:rPr>
        <w:t>G24D22004330006</w:t>
      </w:r>
    </w:p>
    <w:p>
      <w:pPr>
        <w:pStyle w:val="Heading3"/>
        <w:bidi w:val="0"/>
        <w:spacing w:before="0" w:after="0"/>
        <w:ind w:left="567" w:right="567" w:hanging="0"/>
        <w:jc w:val="center"/>
        <w:rPr>
          <w:shd w:fill="FFFFFF" w:val="clear"/>
        </w:rPr>
      </w:pPr>
      <w:bookmarkStart w:id="25" w:name="parent_element95d7d3a9f2cc6"/>
      <w:bookmarkStart w:id="26" w:name="preview_contfd4908c460857"/>
      <w:bookmarkEnd w:id="25"/>
      <w:bookmarkEnd w:id="26"/>
      <w:r>
        <w:rPr>
          <w:shd w:fill="FFFFFF" w:val="clear"/>
        </w:rPr>
        <w:t>TABELLA DEI TITOLI DA VALUTARE </w:t>
      </w:r>
    </w:p>
    <w:p>
      <w:pPr>
        <w:pStyle w:val="TextBody"/>
        <w:bidi w:val="0"/>
        <w:spacing w:before="0" w:after="0"/>
        <w:ind w:left="567" w:right="567" w:hanging="0"/>
        <w:jc w:val="center"/>
        <w:rPr/>
      </w:pPr>
      <w:r>
        <w:rPr>
          <w:rStyle w:val="StrongEmphasis"/>
          <w:color w:val="000000"/>
          <w:sz w:val="28"/>
          <w:shd w:fill="FFFFFF" w:val="clear"/>
        </w:rPr>
        <w:t>Titoli di studio, specializzazioni, corsi di aggiornamento, master e titoli specifici - max 40 punti</w:t>
      </w:r>
    </w:p>
    <w:tbl>
      <w:tblPr>
        <w:tblW w:w="9071" w:type="dxa"/>
        <w:jc w:val="left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147"/>
        <w:gridCol w:w="1737"/>
        <w:gridCol w:w="1917"/>
        <w:gridCol w:w="1270"/>
      </w:tblGrid>
      <w:tr>
        <w:trPr/>
        <w:tc>
          <w:tcPr>
            <w:tcW w:w="414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 xml:space="preserve">Indicatori </w:t>
            </w:r>
            <w:r>
              <w:rPr>
                <w:color w:val="000000"/>
                <w:sz w:val="24"/>
              </w:rPr>
              <w:t>(Cfr. Criteri Avviso)</w:t>
            </w:r>
          </w:p>
        </w:tc>
        <w:tc>
          <w:tcPr>
            <w:tcW w:w="173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Titoli dichiarati dal candidato</w:t>
            </w:r>
          </w:p>
        </w:tc>
        <w:tc>
          <w:tcPr>
            <w:tcW w:w="19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determinati dal candidato</w:t>
            </w:r>
          </w:p>
        </w:tc>
        <w:tc>
          <w:tcPr>
            <w:tcW w:w="12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center"/>
              <w:rPr/>
            </w:pPr>
            <w:r>
              <w:rPr>
                <w:rStyle w:val="StrongEmphasis"/>
                <w:color w:val="000000"/>
                <w:sz w:val="24"/>
              </w:rPr>
              <w:t>Punti assegnati </w:t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Laurea Vecchio Ordinamento o specialistica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Altra Laurea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di I livello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coerente con il ruolo richiesto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Master II livello/diploma specializzazione biennale/dottorato, altra tematica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Anzianità di servizio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414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sz w:val="24"/>
              </w:rPr>
              <w:t>Incarico per analoga funzione in altri progetti</w:t>
            </w:r>
          </w:p>
        </w:tc>
        <w:tc>
          <w:tcPr>
            <w:tcW w:w="173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801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/>
            </w:pPr>
            <w:r>
              <w:rPr>
                <w:rStyle w:val="StrongEmphasis"/>
                <w:color w:val="000000"/>
                <w:sz w:val="24"/>
              </w:rPr>
              <w:t>TOTALE PUNTEGGIO</w:t>
            </w:r>
          </w:p>
        </w:tc>
        <w:tc>
          <w:tcPr>
            <w:tcW w:w="12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TableContents"/>
              <w:bidi w:val="0"/>
              <w:spacing w:before="0" w:after="283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TextBody"/>
        <w:bidi w:val="0"/>
        <w:spacing w:before="0" w:after="0"/>
        <w:ind w:left="567" w:right="567" w:hanging="0"/>
        <w:jc w:val="both"/>
        <w:rPr>
          <w:sz w:val="24"/>
          <w:shd w:fill="FFFFFF" w:val="clear"/>
        </w:rPr>
      </w:pPr>
      <w:r>
        <w:rPr>
          <w:sz w:val="24"/>
          <w:shd w:fill="FFFFFF" w:val="clear"/>
        </w:rPr>
        <w:br/>
        <w:t xml:space="preserve">I titoli devono essere posseduti alla data di emanazione del presente avviso. </w:t>
      </w:r>
    </w:p>
    <w:p>
      <w:pPr>
        <w:pStyle w:val="TextBody"/>
        <w:bidi w:val="0"/>
        <w:spacing w:before="0" w:after="0"/>
        <w:ind w:left="567" w:right="567" w:hanging="0"/>
        <w:jc w:val="left"/>
        <w:rPr>
          <w:shd w:fill="FFFFFF" w:val="clear"/>
        </w:rPr>
      </w:pPr>
      <w:r>
        <w:rPr>
          <w:sz w:val="24"/>
          <w:shd w:fill="FFFFFF" w:val="clear"/>
        </w:rPr>
        <w:br/>
        <w:t>Luogo ____________________ , data __________</w:t>
      </w:r>
    </w:p>
    <w:p>
      <w:pPr>
        <w:pStyle w:val="TextBody"/>
        <w:bidi w:val="0"/>
        <w:spacing w:before="0" w:after="0"/>
        <w:ind w:left="567" w:right="567" w:hanging="0"/>
        <w:jc w:val="right"/>
        <w:rPr>
          <w:sz w:val="24"/>
        </w:rPr>
      </w:pPr>
      <w:r>
        <w:rPr>
          <w:sz w:val="24"/>
          <w:shd w:fill="FFFFFF" w:val="clear"/>
        </w:rPr>
        <w:br/>
      </w:r>
      <w:r>
        <w:rPr>
          <w:color w:val="000000"/>
          <w:sz w:val="24"/>
          <w:shd w:fill="FFFFFF" w:val="clear"/>
        </w:rPr>
        <w:t>Firma ________________________________</w:t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DejaVu Sans" w:cs="Noto Sans Devanagari"/>
      <w:color w:val="auto"/>
      <w:sz w:val="24"/>
      <w:szCs w:val="24"/>
      <w:lang w:val="en-US" w:eastAsia="zh-CN" w:bidi="hi-IN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DejaVu Sans" w:cs="Noto Sans Devanagari"/>
      <w:b/>
      <w:bCs/>
      <w:sz w:val="28"/>
      <w:szCs w:val="28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